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7D0A5A1B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0C66BF">
        <w:rPr>
          <w:rFonts w:cs="2  Traffic" w:hint="cs"/>
          <w:b/>
          <w:bCs/>
          <w:sz w:val="28"/>
          <w:szCs w:val="28"/>
          <w:rtl/>
        </w:rPr>
        <w:t>2</w:t>
      </w:r>
      <w:r w:rsidR="00167A51">
        <w:rPr>
          <w:rFonts w:cs="2  Traffic" w:hint="cs"/>
          <w:b/>
          <w:bCs/>
          <w:sz w:val="28"/>
          <w:szCs w:val="28"/>
          <w:rtl/>
        </w:rPr>
        <w:t>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7D08E0">
        <w:rPr>
          <w:rFonts w:cs="2  Traffic" w:hint="cs"/>
          <w:b/>
          <w:bCs/>
          <w:sz w:val="28"/>
          <w:szCs w:val="28"/>
          <w:rtl/>
        </w:rPr>
        <w:t>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4B5E7449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496AB5">
        <w:rPr>
          <w:rFonts w:cs="2  Traffic" w:hint="cs"/>
          <w:sz w:val="28"/>
          <w:szCs w:val="28"/>
          <w:rtl/>
        </w:rPr>
        <w:t>اسماعیلی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167A51">
        <w:rPr>
          <w:rFonts w:cs="2  Traffic" w:hint="cs"/>
          <w:sz w:val="28"/>
          <w:szCs w:val="28"/>
          <w:rtl/>
        </w:rPr>
        <w:t>مرادی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0C66BF">
        <w:rPr>
          <w:rFonts w:cs="2  Traffic" w:hint="cs"/>
          <w:sz w:val="28"/>
          <w:szCs w:val="28"/>
          <w:rtl/>
        </w:rPr>
        <w:t>علایی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496AB5">
        <w:rPr>
          <w:rFonts w:cs="2  Traffic" w:hint="cs"/>
          <w:sz w:val="28"/>
          <w:szCs w:val="28"/>
          <w:rtl/>
        </w:rPr>
        <w:t xml:space="preserve"> </w:t>
      </w:r>
      <w:r w:rsidR="00167A51">
        <w:rPr>
          <w:rFonts w:cs="2  Traffic" w:hint="cs"/>
          <w:sz w:val="28"/>
          <w:szCs w:val="28"/>
          <w:rtl/>
        </w:rPr>
        <w:t>قاسمی (کارشناس) نجفی (کارشناس) غفاری</w:t>
      </w:r>
      <w:r w:rsidR="00BF37E9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019FEDFD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06B292F2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0C66BF">
        <w:rPr>
          <w:rFonts w:cs="2  Traffic" w:hint="cs"/>
          <w:b/>
          <w:bCs/>
          <w:sz w:val="28"/>
          <w:szCs w:val="28"/>
          <w:rtl/>
        </w:rPr>
        <w:t>ویژه برنامه شبانه دهه محرم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 « </w:t>
      </w:r>
      <w:r w:rsidR="00167A51">
        <w:rPr>
          <w:rFonts w:cs="2  Traffic" w:hint="cs"/>
          <w:b/>
          <w:bCs/>
          <w:sz w:val="28"/>
          <w:szCs w:val="28"/>
          <w:rtl/>
        </w:rPr>
        <w:t>قانلی علم</w:t>
      </w:r>
      <w:r w:rsidR="00F1420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5A5C7621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167A51">
        <w:rPr>
          <w:rFonts w:cs="2  Traffic" w:hint="cs"/>
          <w:b/>
          <w:bCs/>
          <w:sz w:val="28"/>
          <w:szCs w:val="28"/>
          <w:rtl/>
        </w:rPr>
        <w:t>حجت غفاری-محسن باکفی آزاد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75330CAF" w14:textId="4EB8EF16" w:rsidR="00167A51" w:rsidRPr="004F2E0B" w:rsidRDefault="004F2E0B" w:rsidP="00167A51">
      <w:pPr>
        <w:jc w:val="both"/>
        <w:rPr>
          <w:rFonts w:cs="2  Traffic"/>
          <w:sz w:val="28"/>
          <w:szCs w:val="28"/>
          <w:rtl/>
        </w:rPr>
      </w:pPr>
      <w:r w:rsidRPr="004F2E0B">
        <w:rPr>
          <w:rFonts w:cs="2  Traffic" w:hint="cs"/>
          <w:sz w:val="28"/>
          <w:szCs w:val="28"/>
          <w:rtl/>
        </w:rPr>
        <w:t xml:space="preserve">طرح ساخت </w:t>
      </w:r>
      <w:r w:rsidR="00167A51" w:rsidRPr="004F2E0B">
        <w:rPr>
          <w:rFonts w:cs="2  Traffic" w:hint="cs"/>
          <w:sz w:val="28"/>
          <w:szCs w:val="28"/>
          <w:rtl/>
        </w:rPr>
        <w:t xml:space="preserve">برنامه </w:t>
      </w:r>
      <w:r w:rsidRPr="004F2E0B">
        <w:rPr>
          <w:rFonts w:cs="2  Traffic" w:hint="cs"/>
          <w:sz w:val="28"/>
          <w:szCs w:val="28"/>
          <w:rtl/>
        </w:rPr>
        <w:t>ای</w:t>
      </w:r>
      <w:r w:rsidR="00167A51" w:rsidRPr="004F2E0B">
        <w:rPr>
          <w:rFonts w:cs="2  Traffic" w:hint="cs"/>
          <w:sz w:val="28"/>
          <w:szCs w:val="28"/>
          <w:rtl/>
        </w:rPr>
        <w:t xml:space="preserve"> صد  دقیقه</w:t>
      </w:r>
      <w:r w:rsidR="00167A51" w:rsidRPr="004F2E0B">
        <w:rPr>
          <w:rFonts w:cs="2  Traffic"/>
          <w:sz w:val="28"/>
          <w:szCs w:val="28"/>
          <w:rtl/>
        </w:rPr>
        <w:softHyphen/>
      </w:r>
      <w:r w:rsidR="00167A51" w:rsidRPr="004F2E0B">
        <w:rPr>
          <w:rFonts w:cs="2  Traffic" w:hint="cs"/>
          <w:sz w:val="28"/>
          <w:szCs w:val="28"/>
          <w:rtl/>
        </w:rPr>
        <w:t xml:space="preserve">ای </w:t>
      </w:r>
      <w:r w:rsidRPr="004F2E0B">
        <w:rPr>
          <w:rFonts w:cs="2  Traffic" w:hint="cs"/>
          <w:sz w:val="28"/>
          <w:szCs w:val="28"/>
          <w:rtl/>
        </w:rPr>
        <w:t>در</w:t>
      </w:r>
      <w:r w:rsidR="00167A51" w:rsidRPr="004F2E0B">
        <w:rPr>
          <w:rFonts w:cs="2  Traffic" w:hint="cs"/>
          <w:sz w:val="28"/>
          <w:szCs w:val="28"/>
          <w:rtl/>
        </w:rPr>
        <w:t xml:space="preserve"> سه بخش  «معرفی جامع زندگی، آرا و آثار شاعر» ، «کارشناسی مذهبی و تاریخی» و بخش «شعر و مداحی» </w:t>
      </w:r>
      <w:r w:rsidRPr="004F2E0B">
        <w:rPr>
          <w:rFonts w:cs="2  Traffic" w:hint="cs"/>
          <w:sz w:val="28"/>
          <w:szCs w:val="28"/>
          <w:rtl/>
        </w:rPr>
        <w:t>را پیشنهاد می دهد .</w:t>
      </w:r>
    </w:p>
    <w:p w14:paraId="427A7974" w14:textId="72B6A3A1" w:rsidR="00167A51" w:rsidRPr="004F2E0B" w:rsidRDefault="00167A51" w:rsidP="00167A51">
      <w:pPr>
        <w:jc w:val="both"/>
        <w:rPr>
          <w:rFonts w:cs="2  Traffic"/>
          <w:sz w:val="28"/>
          <w:szCs w:val="28"/>
          <w:rtl/>
        </w:rPr>
      </w:pPr>
      <w:r w:rsidRPr="004F2E0B">
        <w:rPr>
          <w:rFonts w:cs="2  Traffic" w:hint="cs"/>
          <w:sz w:val="28"/>
          <w:szCs w:val="28"/>
          <w:rtl/>
        </w:rPr>
        <w:t xml:space="preserve">در بخش اول یک کارشناس ثابت ( دکتر محسن باکفی) و یک کارشناس مهمان حضور خواهندداشت </w:t>
      </w:r>
      <w:r w:rsidR="004F2E0B">
        <w:rPr>
          <w:rFonts w:cs="2  Traffic" w:hint="cs"/>
          <w:sz w:val="28"/>
          <w:szCs w:val="28"/>
          <w:rtl/>
        </w:rPr>
        <w:t>.</w:t>
      </w:r>
    </w:p>
    <w:p w14:paraId="6F9235EC" w14:textId="4C2EC004" w:rsidR="00167A51" w:rsidRPr="004F2E0B" w:rsidRDefault="00167A51" w:rsidP="00167A51">
      <w:pPr>
        <w:jc w:val="both"/>
        <w:rPr>
          <w:rFonts w:cs="2  Traffic"/>
          <w:sz w:val="28"/>
          <w:szCs w:val="28"/>
          <w:rtl/>
        </w:rPr>
      </w:pPr>
      <w:r w:rsidRPr="004F2E0B">
        <w:rPr>
          <w:rFonts w:cs="2  Traffic" w:hint="cs"/>
          <w:sz w:val="28"/>
          <w:szCs w:val="28"/>
          <w:rtl/>
        </w:rPr>
        <w:lastRenderedPageBreak/>
        <w:t>در بخش دوم هر برنامه کارشناس مذهبی در مورد رخدادهای واقعه عظیم عاشورا و شخصیت</w:t>
      </w:r>
      <w:r w:rsidRPr="004F2E0B">
        <w:rPr>
          <w:rFonts w:cs="2  Traffic"/>
          <w:sz w:val="28"/>
          <w:szCs w:val="28"/>
          <w:rtl/>
        </w:rPr>
        <w:softHyphen/>
      </w:r>
      <w:r w:rsidRPr="004F2E0B">
        <w:rPr>
          <w:rFonts w:cs="2  Traffic" w:hint="cs"/>
          <w:sz w:val="28"/>
          <w:szCs w:val="28"/>
          <w:rtl/>
        </w:rPr>
        <w:t xml:space="preserve">های برجسته آن صحبت خواهد کرد. </w:t>
      </w:r>
    </w:p>
    <w:p w14:paraId="572B9652" w14:textId="63B0428F" w:rsidR="004F2E0B" w:rsidRPr="004F2E0B" w:rsidRDefault="00167A51" w:rsidP="004F2E0B">
      <w:pPr>
        <w:jc w:val="both"/>
        <w:rPr>
          <w:rFonts w:cs="2  Traffic"/>
          <w:sz w:val="28"/>
          <w:szCs w:val="28"/>
        </w:rPr>
      </w:pPr>
      <w:r w:rsidRPr="004F2E0B">
        <w:rPr>
          <w:rFonts w:cs="2  Traffic" w:hint="cs"/>
          <w:sz w:val="28"/>
          <w:szCs w:val="28"/>
          <w:rtl/>
        </w:rPr>
        <w:t>در بخش پایانی یک شاعر و یکی از مداحان برجسته،  شعرخوانی و نوحه سرایی خواه</w:t>
      </w:r>
      <w:r w:rsidR="004F2E0B">
        <w:rPr>
          <w:rFonts w:cs="2  Traffic" w:hint="cs"/>
          <w:sz w:val="28"/>
          <w:szCs w:val="28"/>
          <w:rtl/>
        </w:rPr>
        <w:t>ن</w:t>
      </w:r>
      <w:r w:rsidRPr="004F2E0B">
        <w:rPr>
          <w:rFonts w:cs="2  Traffic" w:hint="cs"/>
          <w:sz w:val="28"/>
          <w:szCs w:val="28"/>
          <w:rtl/>
        </w:rPr>
        <w:t xml:space="preserve">د کرد.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156E954B" w14:textId="5DB31A52" w:rsidR="0019069E" w:rsidRDefault="004F2E0B" w:rsidP="00412BF2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طرحی کامل با جزئیات و کنداکتوری شفاف ارائه شده است </w:t>
      </w:r>
      <w:r w:rsidR="00AC12E6">
        <w:rPr>
          <w:rFonts w:cs="2  Traffic" w:hint="cs"/>
          <w:sz w:val="28"/>
          <w:szCs w:val="28"/>
          <w:rtl/>
        </w:rPr>
        <w:t xml:space="preserve">که بخش زیادی از آن (55 دقیقه) به معرفی مبسوط شاعران عاشورایی و واکاوی دقیق آثارآنان برای روشن شدن ویژگی های شعر مرثیه در مکتب اردبیل و وجوه افتراق و اشتراک با مرثیه های فارسی و عربی اختصاص یافته است بدلیل اینکه </w:t>
      </w:r>
      <w:r w:rsidR="007A2E79">
        <w:rPr>
          <w:rFonts w:cs="2  Traffic" w:hint="cs"/>
          <w:sz w:val="28"/>
          <w:szCs w:val="28"/>
          <w:rtl/>
        </w:rPr>
        <w:t xml:space="preserve">تاکنون پرداختی جامع در این خصوص دریک مجموعه صورت نگرفته است  این ایده ارزشمند است  و نقطه قوت طرح می باشد اما چون پرداخت تخصصی است انتظارات مخاطب عام را که بدنبال عزاداری آیینی و سنتی اردبیل است ، برآورده نخواهد کرد همچنین </w:t>
      </w:r>
      <w:r w:rsidR="000A2C11">
        <w:rPr>
          <w:rFonts w:cs="2  Traffic" w:hint="cs"/>
          <w:sz w:val="28"/>
          <w:szCs w:val="28"/>
          <w:rtl/>
        </w:rPr>
        <w:t xml:space="preserve">بنظر می رسد </w:t>
      </w:r>
      <w:r w:rsidR="005D2BE5">
        <w:rPr>
          <w:rFonts w:cs="2  Traffic" w:hint="cs"/>
          <w:sz w:val="28"/>
          <w:szCs w:val="28"/>
          <w:rtl/>
        </w:rPr>
        <w:t>بخش دوم کارشناسی تحت الشعاع بخش اول قرار گیرد بنابراین پیشنهاد می شود برنامه در استودیو وبصورت تولیدی با تایم کوتاهتر تهیه شود . برای سینه زنی و عزاداری سه نسل نیز بهتر است دسته عزاداری منظمی با لباس متحدالشکل تشکیل و سینه زنی باکیفیتی مثل دستجات عزادری یزد ضبط شود .</w:t>
      </w:r>
      <w:r w:rsidR="006A7EFF">
        <w:rPr>
          <w:rFonts w:cs="2  Traffic" w:hint="cs"/>
          <w:sz w:val="28"/>
          <w:szCs w:val="28"/>
          <w:rtl/>
        </w:rPr>
        <w:t xml:space="preserve"> برای اجرا به ترتیب اولویت آقایان دلاورقوام ، بحرالعلومی و ضیایی پیشنهاد می شود.</w:t>
      </w:r>
    </w:p>
    <w:p w14:paraId="2CAECC2A" w14:textId="1AE1C651" w:rsidR="008D78EF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2A5FA194" w14:textId="2EBA4F75" w:rsidR="00F14208" w:rsidRPr="00E63137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412BF2">
        <w:rPr>
          <w:rFonts w:cs="2  Traffic" w:hint="cs"/>
          <w:sz w:val="28"/>
          <w:szCs w:val="28"/>
          <w:rtl/>
        </w:rPr>
        <w:t>پس از ویرایش مجدد براساس موارد فوق</w:t>
      </w:r>
      <w:r>
        <w:rPr>
          <w:rFonts w:cs="2  Traffic" w:hint="cs"/>
          <w:sz w:val="28"/>
          <w:szCs w:val="28"/>
          <w:rtl/>
        </w:rPr>
        <w:t xml:space="preserve"> به طرح و برنامه مرکز ارائه خواهد شد .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554C5B" w14:textId="77777777" w:rsidR="006E221A" w:rsidRDefault="006E221A" w:rsidP="002850FA">
      <w:pPr>
        <w:spacing w:after="0" w:line="240" w:lineRule="auto"/>
      </w:pPr>
      <w:r>
        <w:separator/>
      </w:r>
    </w:p>
  </w:endnote>
  <w:endnote w:type="continuationSeparator" w:id="0">
    <w:p w14:paraId="0BF72287" w14:textId="77777777" w:rsidR="006E221A" w:rsidRDefault="006E221A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407112" w14:textId="77777777" w:rsidR="006E221A" w:rsidRDefault="006E221A" w:rsidP="002850FA">
      <w:pPr>
        <w:spacing w:after="0" w:line="240" w:lineRule="auto"/>
      </w:pPr>
      <w:r>
        <w:separator/>
      </w:r>
    </w:p>
  </w:footnote>
  <w:footnote w:type="continuationSeparator" w:id="0">
    <w:p w14:paraId="364E8230" w14:textId="77777777" w:rsidR="006E221A" w:rsidRDefault="006E221A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4"/>
  </w:num>
  <w:num w:numId="5" w16cid:durableId="2139033071">
    <w:abstractNumId w:val="13"/>
  </w:num>
  <w:num w:numId="6" w16cid:durableId="401564223">
    <w:abstractNumId w:val="16"/>
  </w:num>
  <w:num w:numId="7" w16cid:durableId="486939403">
    <w:abstractNumId w:val="19"/>
  </w:num>
  <w:num w:numId="8" w16cid:durableId="2021084270">
    <w:abstractNumId w:val="18"/>
  </w:num>
  <w:num w:numId="9" w16cid:durableId="1873836266">
    <w:abstractNumId w:val="12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5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0"/>
  </w:num>
  <w:num w:numId="17" w16cid:durableId="1275744426">
    <w:abstractNumId w:val="8"/>
  </w:num>
  <w:num w:numId="18" w16cid:durableId="1459448773">
    <w:abstractNumId w:val="9"/>
  </w:num>
  <w:num w:numId="19" w16cid:durableId="492961828">
    <w:abstractNumId w:val="17"/>
  </w:num>
  <w:num w:numId="20" w16cid:durableId="9661993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23D9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B9D"/>
    <w:rsid w:val="000A2C11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66BF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67A51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3971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14E"/>
    <w:rsid w:val="00370F06"/>
    <w:rsid w:val="00373708"/>
    <w:rsid w:val="003746E4"/>
    <w:rsid w:val="0037652A"/>
    <w:rsid w:val="00381064"/>
    <w:rsid w:val="0038118B"/>
    <w:rsid w:val="00382CF8"/>
    <w:rsid w:val="00385479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2BF2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2E0B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C7251"/>
    <w:rsid w:val="005D2BE5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A7EFF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21A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2E79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353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12E6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3507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394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3952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188</cp:revision>
  <cp:lastPrinted>2023-09-28T06:46:00Z</cp:lastPrinted>
  <dcterms:created xsi:type="dcterms:W3CDTF">2021-09-21T05:01:00Z</dcterms:created>
  <dcterms:modified xsi:type="dcterms:W3CDTF">2024-05-16T05:54:00Z</dcterms:modified>
</cp:coreProperties>
</file>